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1018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76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«Квадрат»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Вопияшина Ивана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02.03.2024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Вопияшин И.В.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лицом-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«КВАДРАТ»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 д.32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 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подп.5 п.2, п.6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в установленные сроки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прекращении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 xml:space="preserve">, заключенного </w:t>
      </w:r>
      <w:r>
        <w:rPr>
          <w:rFonts w:ascii="Times New Roman" w:eastAsia="Times New Roman" w:hAnsi="Times New Roman" w:cs="Times New Roman"/>
        </w:rPr>
        <w:t>ООО «Квадрат»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Сидоровой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раж</w:t>
      </w:r>
      <w:r>
        <w:rPr>
          <w:rFonts w:ascii="Times New Roman" w:eastAsia="Times New Roman" w:hAnsi="Times New Roman" w:cs="Times New Roman"/>
        </w:rPr>
        <w:t>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Вопияшин И.В.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Вопияшина И.В.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>, заключенного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«Квадрат»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Сидоровой Л.Н.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ООО «КВАДРАТ»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40009189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12.04.2024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10.04.2024.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Вопияшина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подраздел 1.1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Вопияшина И.В.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Вопияшину И.В.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«Квадрат»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Вопияшина Ивана Владиславовича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</w:t>
      </w:r>
      <w:r>
        <w:rPr>
          <w:rFonts w:ascii="Times New Roman" w:eastAsia="Times New Roman" w:hAnsi="Times New Roman" w:cs="Times New Roman"/>
        </w:rPr>
        <w:t>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00000000158118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